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42" w:rsidRPr="00462E3D" w:rsidRDefault="00462E3D">
      <w:pPr>
        <w:rPr>
          <w:b/>
          <w:sz w:val="30"/>
          <w:szCs w:val="30"/>
        </w:rPr>
      </w:pPr>
      <w:r w:rsidRPr="00462E3D">
        <w:rPr>
          <w:b/>
          <w:sz w:val="30"/>
          <w:szCs w:val="30"/>
        </w:rPr>
        <w:t xml:space="preserve">Attest voor de toepassing van het verlaagd </w:t>
      </w:r>
      <w:proofErr w:type="spellStart"/>
      <w:r w:rsidRPr="00462E3D">
        <w:rPr>
          <w:b/>
          <w:sz w:val="30"/>
          <w:szCs w:val="30"/>
        </w:rPr>
        <w:t>BTW-tarief</w:t>
      </w:r>
      <w:proofErr w:type="spellEnd"/>
      <w:r w:rsidRPr="00462E3D">
        <w:rPr>
          <w:b/>
          <w:sz w:val="30"/>
          <w:szCs w:val="30"/>
        </w:rPr>
        <w:t xml:space="preserve"> van 6%</w:t>
      </w:r>
    </w:p>
    <w:p w:rsidR="00462E3D" w:rsidRPr="00462E3D" w:rsidRDefault="00462E3D">
      <w:pPr>
        <w:rPr>
          <w:sz w:val="28"/>
          <w:szCs w:val="28"/>
        </w:rPr>
      </w:pPr>
      <w:r w:rsidRPr="00462E3D">
        <w:rPr>
          <w:sz w:val="28"/>
          <w:szCs w:val="28"/>
        </w:rPr>
        <w:t>Ondergetekende</w:t>
      </w:r>
      <w:r w:rsidRPr="00462E3D">
        <w:rPr>
          <w:sz w:val="28"/>
          <w:szCs w:val="28"/>
        </w:rPr>
        <w:tab/>
        <w:t xml:space="preserve"> ……………………………………………………………………… (naam)</w:t>
      </w:r>
    </w:p>
    <w:p w:rsidR="00462E3D" w:rsidRPr="00462E3D" w:rsidRDefault="00462E3D">
      <w:pPr>
        <w:rPr>
          <w:sz w:val="28"/>
          <w:szCs w:val="28"/>
        </w:rPr>
      </w:pPr>
      <w:r w:rsidRPr="00462E3D">
        <w:rPr>
          <w:sz w:val="28"/>
          <w:szCs w:val="28"/>
        </w:rPr>
        <w:tab/>
      </w:r>
      <w:r w:rsidRPr="00462E3D">
        <w:rPr>
          <w:sz w:val="28"/>
          <w:szCs w:val="28"/>
        </w:rPr>
        <w:tab/>
      </w:r>
      <w:r w:rsidRPr="00462E3D">
        <w:rPr>
          <w:sz w:val="28"/>
          <w:szCs w:val="28"/>
        </w:rPr>
        <w:tab/>
        <w:t>……………………………………………………………………… (adres)</w:t>
      </w:r>
    </w:p>
    <w:p w:rsidR="00462E3D" w:rsidRPr="00462E3D" w:rsidRDefault="00462E3D">
      <w:pPr>
        <w:rPr>
          <w:sz w:val="28"/>
          <w:szCs w:val="28"/>
        </w:rPr>
      </w:pPr>
      <w:r w:rsidRPr="00462E3D">
        <w:rPr>
          <w:sz w:val="28"/>
          <w:szCs w:val="28"/>
        </w:rPr>
        <w:tab/>
      </w:r>
      <w:r w:rsidRPr="00462E3D">
        <w:rPr>
          <w:sz w:val="28"/>
          <w:szCs w:val="28"/>
        </w:rPr>
        <w:tab/>
      </w:r>
      <w:r w:rsidRPr="00462E3D">
        <w:rPr>
          <w:sz w:val="28"/>
          <w:szCs w:val="28"/>
        </w:rPr>
        <w:tab/>
        <w:t>………………………………………………………………………</w:t>
      </w:r>
      <w:r>
        <w:rPr>
          <w:sz w:val="28"/>
          <w:szCs w:val="28"/>
        </w:rPr>
        <w:t xml:space="preserve"> </w:t>
      </w:r>
      <w:r w:rsidRPr="00462E3D">
        <w:rPr>
          <w:sz w:val="28"/>
          <w:szCs w:val="28"/>
        </w:rPr>
        <w:t>(woonplaats)</w:t>
      </w:r>
    </w:p>
    <w:p w:rsidR="00462E3D" w:rsidRPr="00462E3D" w:rsidRDefault="00462E3D">
      <w:pPr>
        <w:rPr>
          <w:sz w:val="28"/>
          <w:szCs w:val="28"/>
        </w:rPr>
      </w:pPr>
      <w:r w:rsidRPr="00462E3D">
        <w:rPr>
          <w:sz w:val="28"/>
          <w:szCs w:val="28"/>
        </w:rPr>
        <w:t>Eigenaar / huurder / vruchtgebruiker (1) van het gebouw gelegen te:</w:t>
      </w:r>
    </w:p>
    <w:p w:rsidR="00462E3D" w:rsidRPr="00462E3D" w:rsidRDefault="00462E3D" w:rsidP="00462E3D">
      <w:pPr>
        <w:rPr>
          <w:sz w:val="28"/>
          <w:szCs w:val="28"/>
        </w:rPr>
      </w:pPr>
      <w:r w:rsidRPr="00462E3D">
        <w:rPr>
          <w:sz w:val="28"/>
          <w:szCs w:val="28"/>
        </w:rPr>
        <w:tab/>
      </w:r>
      <w:r w:rsidRPr="00462E3D">
        <w:rPr>
          <w:sz w:val="28"/>
          <w:szCs w:val="28"/>
        </w:rPr>
        <w:tab/>
      </w:r>
      <w:r w:rsidRPr="00462E3D">
        <w:rPr>
          <w:sz w:val="28"/>
          <w:szCs w:val="28"/>
        </w:rPr>
        <w:tab/>
        <w:t>……………………………………………………………………… (adres)</w:t>
      </w:r>
    </w:p>
    <w:p w:rsidR="00462E3D" w:rsidRPr="00462E3D" w:rsidRDefault="00462E3D" w:rsidP="00462E3D">
      <w:pPr>
        <w:rPr>
          <w:sz w:val="28"/>
          <w:szCs w:val="28"/>
        </w:rPr>
      </w:pPr>
      <w:r w:rsidRPr="00462E3D">
        <w:rPr>
          <w:sz w:val="28"/>
          <w:szCs w:val="28"/>
        </w:rPr>
        <w:tab/>
      </w:r>
      <w:r w:rsidRPr="00462E3D">
        <w:rPr>
          <w:sz w:val="28"/>
          <w:szCs w:val="28"/>
        </w:rPr>
        <w:tab/>
      </w:r>
      <w:r w:rsidRPr="00462E3D">
        <w:rPr>
          <w:sz w:val="28"/>
          <w:szCs w:val="28"/>
        </w:rPr>
        <w:tab/>
        <w:t>……………………………………………………………………… (woonplaats)</w:t>
      </w:r>
    </w:p>
    <w:p w:rsidR="00462E3D" w:rsidRPr="00462E3D" w:rsidRDefault="00462E3D">
      <w:pPr>
        <w:rPr>
          <w:b/>
          <w:sz w:val="28"/>
          <w:szCs w:val="28"/>
        </w:rPr>
      </w:pPr>
      <w:r w:rsidRPr="00462E3D">
        <w:rPr>
          <w:b/>
          <w:sz w:val="28"/>
          <w:szCs w:val="28"/>
        </w:rPr>
        <w:t>Verklaart hierbij:</w:t>
      </w:r>
    </w:p>
    <w:p w:rsidR="00462E3D" w:rsidRPr="00462E3D" w:rsidRDefault="00462E3D" w:rsidP="00462E3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62E3D">
        <w:rPr>
          <w:sz w:val="28"/>
          <w:szCs w:val="28"/>
        </w:rPr>
        <w:t xml:space="preserve">Dat het </w:t>
      </w:r>
      <w:proofErr w:type="spellStart"/>
      <w:r w:rsidRPr="00462E3D">
        <w:rPr>
          <w:sz w:val="28"/>
          <w:szCs w:val="28"/>
        </w:rPr>
        <w:t>hogergenoemd</w:t>
      </w:r>
      <w:proofErr w:type="spellEnd"/>
      <w:r w:rsidRPr="00462E3D">
        <w:rPr>
          <w:sz w:val="28"/>
          <w:szCs w:val="28"/>
        </w:rPr>
        <w:t xml:space="preserve"> goed, hetzij uitsluitend, hetzij hoofdzakelijk als privéwoning zal worden gebruikt na uitvoering van de werken;</w:t>
      </w:r>
    </w:p>
    <w:p w:rsidR="00462E3D" w:rsidRPr="00462E3D" w:rsidRDefault="00462E3D" w:rsidP="00462E3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62E3D">
        <w:rPr>
          <w:sz w:val="28"/>
          <w:szCs w:val="28"/>
        </w:rPr>
        <w:t xml:space="preserve">Dat </w:t>
      </w:r>
      <w:proofErr w:type="spellStart"/>
      <w:r w:rsidRPr="00462E3D">
        <w:rPr>
          <w:sz w:val="28"/>
          <w:szCs w:val="28"/>
        </w:rPr>
        <w:t>hogergenoemd</w:t>
      </w:r>
      <w:proofErr w:type="spellEnd"/>
      <w:r w:rsidRPr="00462E3D">
        <w:rPr>
          <w:sz w:val="28"/>
          <w:szCs w:val="28"/>
        </w:rPr>
        <w:t xml:space="preserve"> onroerend goed effectief in </w:t>
      </w:r>
      <w:r w:rsidR="000B68C6">
        <w:rPr>
          <w:sz w:val="28"/>
          <w:szCs w:val="28"/>
        </w:rPr>
        <w:t>gebruik is sedert tenminste tien</w:t>
      </w:r>
      <w:r w:rsidRPr="00462E3D">
        <w:rPr>
          <w:sz w:val="28"/>
          <w:szCs w:val="28"/>
        </w:rPr>
        <w:t xml:space="preserve"> jaar voor het eerste tijdstip van verschuldigdheid van de B.T.W. op de werken die worden uitgevoerd.</w:t>
      </w:r>
    </w:p>
    <w:p w:rsidR="00462E3D" w:rsidRDefault="00462E3D" w:rsidP="00462E3D">
      <w:pPr>
        <w:rPr>
          <w:sz w:val="28"/>
          <w:szCs w:val="28"/>
        </w:rPr>
      </w:pPr>
    </w:p>
    <w:p w:rsidR="00462E3D" w:rsidRDefault="00462E3D" w:rsidP="00462E3D">
      <w:pPr>
        <w:rPr>
          <w:sz w:val="28"/>
          <w:szCs w:val="28"/>
        </w:rPr>
      </w:pPr>
      <w:r>
        <w:rPr>
          <w:sz w:val="28"/>
          <w:szCs w:val="28"/>
        </w:rPr>
        <w:t>Ondergetekende verklaart hierbij opdracht te hebben gegeven tot facturatie tegen 6% B.T.W.</w:t>
      </w:r>
    </w:p>
    <w:p w:rsidR="00462E3D" w:rsidRDefault="00462E3D" w:rsidP="00462E3D">
      <w:pPr>
        <w:rPr>
          <w:sz w:val="28"/>
          <w:szCs w:val="28"/>
        </w:rPr>
      </w:pPr>
      <w:r>
        <w:rPr>
          <w:sz w:val="28"/>
          <w:szCs w:val="28"/>
        </w:rPr>
        <w:t xml:space="preserve">Ondergetekende verklaart te weten dat een foutieve verklaring aanleiding kan geven tot supplementaire B.T.W., boeten en intresten, waarvoor de ondergetekende verantwoordelijk is, ingevolge het Koninklijke Besluit van </w:t>
      </w:r>
      <w:r w:rsidR="000B68C6">
        <w:rPr>
          <w:sz w:val="28"/>
          <w:szCs w:val="28"/>
        </w:rPr>
        <w:t xml:space="preserve">26 januari 2016 tot wijzigingen van het Koninklijk besluit </w:t>
      </w:r>
      <w:proofErr w:type="spellStart"/>
      <w:r w:rsidR="000B68C6">
        <w:rPr>
          <w:sz w:val="28"/>
          <w:szCs w:val="28"/>
        </w:rPr>
        <w:t>nr</w:t>
      </w:r>
      <w:proofErr w:type="spellEnd"/>
      <w:r w:rsidR="000B68C6">
        <w:rPr>
          <w:sz w:val="28"/>
          <w:szCs w:val="28"/>
        </w:rPr>
        <w:t xml:space="preserve"> 20 van 20 juli 1970</w:t>
      </w:r>
      <w:r>
        <w:rPr>
          <w:sz w:val="28"/>
          <w:szCs w:val="28"/>
        </w:rPr>
        <w:t>. Deze bedragen zullen hem integraal ten laste worden gelegd, indien ze verschuldigd blijken te zijn door de B.T.W.-administratie.</w:t>
      </w:r>
    </w:p>
    <w:p w:rsidR="00462E3D" w:rsidRDefault="00462E3D" w:rsidP="00462E3D">
      <w:pPr>
        <w:rPr>
          <w:sz w:val="28"/>
          <w:szCs w:val="28"/>
        </w:rPr>
      </w:pPr>
      <w:r>
        <w:rPr>
          <w:sz w:val="28"/>
          <w:szCs w:val="28"/>
        </w:rPr>
        <w:t>Opgemaakt te ……………………………………………. op …..……………………………………..</w:t>
      </w:r>
    </w:p>
    <w:p w:rsidR="00462E3D" w:rsidRDefault="00462E3D" w:rsidP="00462E3D">
      <w:pPr>
        <w:rPr>
          <w:sz w:val="28"/>
          <w:szCs w:val="28"/>
        </w:rPr>
      </w:pPr>
      <w:r>
        <w:rPr>
          <w:sz w:val="28"/>
          <w:szCs w:val="28"/>
        </w:rPr>
        <w:t>Handtekening van de opdrachtgever:</w:t>
      </w:r>
    </w:p>
    <w:p w:rsidR="00462E3D" w:rsidRDefault="00462E3D" w:rsidP="00462E3D">
      <w:pPr>
        <w:rPr>
          <w:sz w:val="28"/>
          <w:szCs w:val="28"/>
        </w:rPr>
      </w:pPr>
    </w:p>
    <w:p w:rsidR="00462E3D" w:rsidRDefault="00462E3D" w:rsidP="00462E3D">
      <w:pPr>
        <w:rPr>
          <w:sz w:val="28"/>
          <w:szCs w:val="28"/>
        </w:rPr>
      </w:pPr>
    </w:p>
    <w:p w:rsidR="00462E3D" w:rsidRPr="000B68C6" w:rsidRDefault="000B68C6" w:rsidP="000B68C6">
      <w:pPr>
        <w:rPr>
          <w:sz w:val="24"/>
          <w:szCs w:val="24"/>
        </w:rPr>
      </w:pPr>
      <w:r>
        <w:rPr>
          <w:sz w:val="28"/>
          <w:szCs w:val="28"/>
        </w:rPr>
        <w:t>(1)</w:t>
      </w:r>
      <w:r w:rsidR="00462E3D" w:rsidRPr="000B68C6">
        <w:rPr>
          <w:sz w:val="24"/>
          <w:szCs w:val="24"/>
        </w:rPr>
        <w:t>Schrappen wat niet past</w:t>
      </w:r>
    </w:p>
    <w:sectPr w:rsidR="00462E3D" w:rsidRPr="000B68C6" w:rsidSect="00003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645" w:rsidRDefault="00723645" w:rsidP="000B68C6">
      <w:pPr>
        <w:spacing w:after="0" w:line="240" w:lineRule="auto"/>
      </w:pPr>
      <w:r>
        <w:separator/>
      </w:r>
    </w:p>
  </w:endnote>
  <w:endnote w:type="continuationSeparator" w:id="0">
    <w:p w:rsidR="00723645" w:rsidRDefault="00723645" w:rsidP="000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C6" w:rsidRDefault="000B68C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C6" w:rsidRDefault="000B68C6">
    <w:pPr>
      <w:pStyle w:val="Voettekst"/>
    </w:pPr>
    <w:proofErr w:type="spellStart"/>
    <w:r>
      <w:t>Ps</w:t>
    </w:r>
    <w:proofErr w:type="spellEnd"/>
    <w:r>
      <w:t xml:space="preserve">: Gelieve dit blad in te vullen en terug te sturen naar </w:t>
    </w:r>
    <w:proofErr w:type="spellStart"/>
    <w:r>
      <w:t>Balloey</w:t>
    </w:r>
    <w:proofErr w:type="spellEnd"/>
    <w:r>
      <w:t xml:space="preserve"> Koen! Dank</w:t>
    </w:r>
  </w:p>
  <w:p w:rsidR="000B68C6" w:rsidRDefault="000B68C6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C6" w:rsidRDefault="000B68C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645" w:rsidRDefault="00723645" w:rsidP="000B68C6">
      <w:pPr>
        <w:spacing w:after="0" w:line="240" w:lineRule="auto"/>
      </w:pPr>
      <w:r>
        <w:separator/>
      </w:r>
    </w:p>
  </w:footnote>
  <w:footnote w:type="continuationSeparator" w:id="0">
    <w:p w:rsidR="00723645" w:rsidRDefault="00723645" w:rsidP="000B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C6" w:rsidRDefault="000B68C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C6" w:rsidRDefault="000B68C6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C6" w:rsidRDefault="000B68C6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4FFC"/>
    <w:multiLevelType w:val="hybridMultilevel"/>
    <w:tmpl w:val="7AE2B4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26542"/>
    <w:multiLevelType w:val="hybridMultilevel"/>
    <w:tmpl w:val="AA306B72"/>
    <w:lvl w:ilvl="0" w:tplc="794E3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E3D"/>
    <w:rsid w:val="00003C4B"/>
    <w:rsid w:val="000B68C6"/>
    <w:rsid w:val="003B1A22"/>
    <w:rsid w:val="00462E3D"/>
    <w:rsid w:val="00592E54"/>
    <w:rsid w:val="00723645"/>
    <w:rsid w:val="00A10F41"/>
    <w:rsid w:val="00CF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3C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2E3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0B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B68C6"/>
  </w:style>
  <w:style w:type="paragraph" w:styleId="Voettekst">
    <w:name w:val="footer"/>
    <w:basedOn w:val="Standaard"/>
    <w:link w:val="VoettekstChar"/>
    <w:uiPriority w:val="99"/>
    <w:unhideWhenUsed/>
    <w:rsid w:val="000B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68C6"/>
  </w:style>
  <w:style w:type="paragraph" w:styleId="Ballontekst">
    <w:name w:val="Balloon Text"/>
    <w:basedOn w:val="Standaard"/>
    <w:link w:val="BallontekstChar"/>
    <w:uiPriority w:val="99"/>
    <w:semiHidden/>
    <w:unhideWhenUsed/>
    <w:rsid w:val="000B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2015-05-21T10:56:00Z</dcterms:created>
  <dcterms:modified xsi:type="dcterms:W3CDTF">2017-09-07T22:23:00Z</dcterms:modified>
</cp:coreProperties>
</file>